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15" w:rsidRPr="008C6915" w:rsidRDefault="008C6915" w:rsidP="008C6915">
      <w:pPr>
        <w:jc w:val="right"/>
      </w:pPr>
      <w:r w:rsidRPr="008C6915">
        <w:t>Инд. предприниматели от 150 до 670 кВ</w:t>
      </w:r>
      <w:r w:rsidR="00B17B8E">
        <w:t>т</w:t>
      </w:r>
    </w:p>
    <w:p w:rsidR="008C6915" w:rsidRDefault="008C6915" w:rsidP="00BA79B6">
      <w:pPr>
        <w:jc w:val="center"/>
        <w:rPr>
          <w:b/>
        </w:rPr>
      </w:pP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>Договор</w:t>
      </w: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BA79B6" w:rsidRPr="00CC3BF0" w:rsidRDefault="00BA79B6" w:rsidP="008C6915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BA79B6" w:rsidRPr="00CC3BF0" w:rsidRDefault="00BA79B6" w:rsidP="00BA79B6">
      <w:pPr>
        <w:jc w:val="both"/>
      </w:pPr>
      <w:r w:rsidRPr="00CC3BF0">
        <w:t xml:space="preserve">Москва                                          </w:t>
      </w:r>
      <w:r w:rsidRPr="00CC3BF0">
        <w:tab/>
      </w:r>
      <w:r w:rsidRPr="00CC3BF0">
        <w:tab/>
      </w:r>
      <w:r w:rsidRPr="00CC3BF0">
        <w:tab/>
      </w:r>
      <w:r w:rsidRPr="00CC3BF0">
        <w:tab/>
        <w:t xml:space="preserve">  </w:t>
      </w:r>
      <w:r>
        <w:t xml:space="preserve">              </w:t>
      </w:r>
      <w:r w:rsidRPr="00CC3BF0">
        <w:t>________</w:t>
      </w:r>
      <w:r>
        <w:t>___</w:t>
      </w:r>
      <w:r w:rsidRPr="00CC3BF0">
        <w:t>_____ 20__ г.</w:t>
      </w:r>
    </w:p>
    <w:p w:rsidR="00BA79B6" w:rsidRPr="00CC3BF0" w:rsidRDefault="00BA79B6" w:rsidP="00BA79B6">
      <w:pPr>
        <w:ind w:firstLine="708"/>
        <w:jc w:val="both"/>
      </w:pPr>
    </w:p>
    <w:p w:rsidR="00293B93" w:rsidRPr="00CC3BF0" w:rsidRDefault="008649E2" w:rsidP="00293B93">
      <w:pPr>
        <w:ind w:firstLine="708"/>
        <w:jc w:val="both"/>
      </w:pPr>
      <w:r>
        <w:t>А</w:t>
      </w:r>
      <w:r w:rsidR="00293B93" w:rsidRPr="00CC3BF0">
        <w:t>кционерное общество «</w:t>
      </w:r>
      <w:r>
        <w:t>Синтез Групп</w:t>
      </w:r>
      <w:r w:rsidR="00293B93" w:rsidRPr="00CC3BF0">
        <w:t xml:space="preserve">», именуемое в дальнейшем сетевой организацией, в лице </w:t>
      </w:r>
      <w:r w:rsidR="00293B93">
        <w:t>____________________________</w:t>
      </w:r>
    </w:p>
    <w:p w:rsidR="00293B93" w:rsidRPr="0098153A" w:rsidRDefault="00293B93" w:rsidP="00293B93">
      <w:pPr>
        <w:jc w:val="center"/>
      </w:pPr>
      <w:r w:rsidRPr="0098153A">
        <w:t>_____________________________________________________________________________,</w:t>
      </w:r>
    </w:p>
    <w:p w:rsidR="00293B93" w:rsidRPr="00C14A11" w:rsidRDefault="00293B93" w:rsidP="00293B93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(должность, фамилия, имя, отчество у</w:t>
      </w:r>
      <w:r w:rsidR="008649E2">
        <w:rPr>
          <w:i/>
          <w:sz w:val="16"/>
          <w:szCs w:val="20"/>
        </w:rPr>
        <w:t>полномоченного лица со стороны АО «Синтез Групп</w:t>
      </w:r>
      <w:r w:rsidRPr="00C14A11">
        <w:rPr>
          <w:i/>
          <w:sz w:val="16"/>
          <w:szCs w:val="20"/>
        </w:rPr>
        <w:t>»)</w:t>
      </w:r>
    </w:p>
    <w:p w:rsidR="00293B93" w:rsidRPr="00CC3BF0" w:rsidRDefault="00293B93" w:rsidP="00293B93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293B93" w:rsidRPr="00C14A11" w:rsidRDefault="00293B93" w:rsidP="00293B93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(наименование и реквизиты документа, закрепляющего полномоч</w:t>
      </w:r>
      <w:r w:rsidR="008649E2">
        <w:rPr>
          <w:i/>
          <w:sz w:val="16"/>
          <w:szCs w:val="20"/>
        </w:rPr>
        <w:t xml:space="preserve">ия лица, действующего от имени </w:t>
      </w:r>
      <w:r w:rsidRPr="00C14A11">
        <w:rPr>
          <w:i/>
          <w:sz w:val="16"/>
          <w:szCs w:val="20"/>
        </w:rPr>
        <w:t>АО «</w:t>
      </w:r>
      <w:r w:rsidR="008649E2">
        <w:rPr>
          <w:i/>
          <w:sz w:val="16"/>
          <w:szCs w:val="20"/>
        </w:rPr>
        <w:t>Синтез Групп</w:t>
      </w:r>
      <w:r w:rsidRPr="00C14A11">
        <w:rPr>
          <w:i/>
          <w:sz w:val="16"/>
          <w:szCs w:val="20"/>
        </w:rPr>
        <w:t>»)</w:t>
      </w:r>
    </w:p>
    <w:p w:rsidR="00293B93" w:rsidRDefault="00293B93" w:rsidP="00293B93">
      <w:pPr>
        <w:jc w:val="both"/>
      </w:pPr>
      <w:r w:rsidRPr="00CC3BF0">
        <w:t xml:space="preserve">с одной стороны,  </w:t>
      </w:r>
    </w:p>
    <w:p w:rsidR="00293B93" w:rsidRPr="00CC3BF0" w:rsidRDefault="00293B93" w:rsidP="00293B93">
      <w:pPr>
        <w:ind w:firstLine="709"/>
        <w:jc w:val="both"/>
      </w:pPr>
      <w:r w:rsidRPr="00CC3BF0">
        <w:t>и _____________</w:t>
      </w:r>
      <w:r>
        <w:t>_______</w:t>
      </w:r>
      <w:r w:rsidRPr="00CC3BF0">
        <w:t>_______________________________________________</w:t>
      </w:r>
    </w:p>
    <w:p w:rsidR="00293B93" w:rsidRPr="00C14A11" w:rsidRDefault="00293B93" w:rsidP="00293B93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293B93" w:rsidRDefault="00293B93" w:rsidP="00293B93">
      <w:pPr>
        <w:jc w:val="both"/>
      </w:pPr>
      <w:r w:rsidRPr="00CC3BF0">
        <w:t>именуемы</w:t>
      </w:r>
      <w:proofErr w:type="gramStart"/>
      <w:r w:rsidRPr="00CC3BF0">
        <w:t>й(</w:t>
      </w:r>
      <w:proofErr w:type="spellStart"/>
      <w:proofErr w:type="gramEnd"/>
      <w:r w:rsidRPr="00CC3BF0">
        <w:t>ая</w:t>
      </w:r>
      <w:proofErr w:type="spellEnd"/>
      <w:r w:rsidRPr="00CC3BF0">
        <w:t>) в дальнейшем  заявителем,  с  другой  стороны,   вместе именуемые Сторонами, заключили настоящий договор о нижеследующем:</w:t>
      </w:r>
    </w:p>
    <w:p w:rsidR="00BA79B6" w:rsidRPr="00B44A50" w:rsidRDefault="00BA79B6" w:rsidP="00BA79B6">
      <w:pPr>
        <w:jc w:val="both"/>
      </w:pP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BA79B6" w:rsidRPr="00CC3BF0" w:rsidRDefault="00BA79B6" w:rsidP="00BA79B6">
      <w:pPr>
        <w:jc w:val="center"/>
        <w:rPr>
          <w:b/>
        </w:rPr>
      </w:pPr>
    </w:p>
    <w:p w:rsidR="00BA79B6" w:rsidRPr="00CC3BF0" w:rsidRDefault="00BA79B6" w:rsidP="00BA79B6">
      <w:pPr>
        <w:ind w:firstLine="720"/>
        <w:jc w:val="both"/>
      </w:pPr>
      <w:r w:rsidRPr="00CC3BF0">
        <w:t>1. По настоящему договору сетевая  организация  принимает  на   себя обязательства   по   осуществлению   технологического       присоединения энергоприни</w:t>
      </w:r>
      <w:r>
        <w:t>мающих  устройств   заявителя (далее </w:t>
      </w:r>
      <w:r>
        <w:noBreakHyphen/>
        <w:t> </w:t>
      </w:r>
      <w:r w:rsidRPr="00CC3BF0">
        <w:t>технологическ</w:t>
      </w:r>
      <w:r>
        <w:t>ое присоединение) </w:t>
      </w:r>
      <w:r w:rsidRPr="00CC3BF0">
        <w:t>_____________________________________</w:t>
      </w:r>
      <w:r w:rsidRPr="002A25C9">
        <w:t>_______________________________________</w:t>
      </w:r>
      <w:r>
        <w:t>____,</w:t>
      </w:r>
    </w:p>
    <w:p w:rsidR="00BA79B6" w:rsidRPr="003065BF" w:rsidRDefault="00BA79B6" w:rsidP="00BA79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A79B6">
        <w:rPr>
          <w:sz w:val="16"/>
          <w:szCs w:val="20"/>
        </w:rPr>
        <w:t>(наименование энергопринимающих устройств)</w:t>
      </w:r>
    </w:p>
    <w:p w:rsidR="00BA79B6" w:rsidRPr="00CC3BF0" w:rsidRDefault="00BA79B6" w:rsidP="00BA79B6">
      <w:pPr>
        <w:ind w:firstLine="720"/>
        <w:jc w:val="both"/>
      </w:pPr>
      <w:r w:rsidRPr="002A25C9">
        <w:t>в  том  числе   по   обеспечению   готовности  объектов   </w:t>
      </w:r>
      <w:r w:rsidRPr="00CC3BF0">
        <w:t>электросетевого хозяйства  (включая их проектирование,  строительство,  реконструкцию)  к присоединению  энергопринимающих устройств,  урегулированию  отношений  с третьими лицами  в  случае  необходимости  строительства   (модернизации) такими  лицами  принадлежащих  им  объектов  электросетевого    хозяйства (энергопринимающих  устройств,  объектов  электроэнергетики),  с   учетом следующих характеристик: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максимальная мощность присоединяемых энергопринимающих устройств _______ (кВт);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категория надежности _______;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класс напряжения электрических сетей, к которым осуществляется технологическое присоединение _______ (кВ);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максимальная мощность ранее присоединенных энергопринимающих устрой</w:t>
      </w:r>
      <w:proofErr w:type="gramStart"/>
      <w:r>
        <w:rPr>
          <w:rFonts w:eastAsiaTheme="minorHAnsi"/>
          <w:lang w:eastAsia="en-US"/>
        </w:rPr>
        <w:t>ств _______ кВт</w:t>
      </w:r>
      <w:proofErr w:type="gramEnd"/>
      <w:r>
        <w:rPr>
          <w:rFonts w:eastAsiaTheme="minorHAnsi"/>
          <w:lang w:eastAsia="en-US"/>
        </w:rPr>
        <w:t>.</w:t>
      </w:r>
    </w:p>
    <w:p w:rsidR="00BA79B6" w:rsidRPr="002A25C9" w:rsidRDefault="00994797" w:rsidP="00994797">
      <w:pPr>
        <w:ind w:firstLine="720"/>
        <w:jc w:val="both"/>
      </w:pPr>
      <w:r w:rsidRPr="002A25C9">
        <w:t xml:space="preserve"> </w:t>
      </w:r>
      <w:r w:rsidR="00BA79B6" w:rsidRPr="002A25C9">
        <w:t>Заявитель   обязуется   оплатить   расходы   на      технологическое присоединение в соответствии с</w:t>
      </w:r>
      <w:r w:rsidR="00BA79B6">
        <w:t xml:space="preserve"> условиями настоящего договора.</w:t>
      </w:r>
    </w:p>
    <w:p w:rsidR="00BA79B6" w:rsidRPr="002A25C9" w:rsidRDefault="00BA79B6" w:rsidP="00BA79B6">
      <w:pPr>
        <w:ind w:firstLine="720"/>
        <w:jc w:val="both"/>
      </w:pPr>
      <w:r w:rsidRPr="002A25C9">
        <w:t>2. Технологическое присоединение необходимо для электроснабжения _____________________________________________________________________________,</w:t>
      </w:r>
    </w:p>
    <w:p w:rsidR="00BA79B6" w:rsidRPr="00BA79B6" w:rsidRDefault="00BA79B6" w:rsidP="00BA79B6">
      <w:pPr>
        <w:jc w:val="center"/>
        <w:rPr>
          <w:sz w:val="16"/>
        </w:rPr>
      </w:pPr>
      <w:r w:rsidRPr="00BA79B6">
        <w:rPr>
          <w:sz w:val="16"/>
        </w:rPr>
        <w:t>(наименование энергопринимающих устройств)</w:t>
      </w:r>
    </w:p>
    <w:p w:rsidR="00BA79B6" w:rsidRPr="00BA79B6" w:rsidRDefault="00BA79B6" w:rsidP="00BA79B6">
      <w:pPr>
        <w:jc w:val="both"/>
      </w:pPr>
      <w:proofErr w:type="gramStart"/>
      <w:r w:rsidRPr="002A25C9">
        <w:t>расположенных</w:t>
      </w:r>
      <w:proofErr w:type="gramEnd"/>
      <w:r w:rsidRPr="002A25C9">
        <w:t xml:space="preserve"> (которые будут располагаться)</w:t>
      </w:r>
      <w:r>
        <w:t>___________________________________</w:t>
      </w:r>
      <w:r w:rsidRPr="002A25C9">
        <w:t xml:space="preserve"> ____</w:t>
      </w:r>
      <w:r>
        <w:t>_______________________________________________________________________.</w:t>
      </w:r>
      <w:r>
        <w:rPr>
          <w:sz w:val="20"/>
          <w:szCs w:val="20"/>
        </w:rPr>
        <w:t xml:space="preserve">          </w:t>
      </w:r>
    </w:p>
    <w:p w:rsidR="00BA79B6" w:rsidRPr="002A25C9" w:rsidRDefault="00BA79B6" w:rsidP="00BA79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2A25C9">
        <w:rPr>
          <w:sz w:val="20"/>
          <w:szCs w:val="20"/>
        </w:rPr>
        <w:t xml:space="preserve">(место нахождения </w:t>
      </w:r>
      <w:r>
        <w:rPr>
          <w:sz w:val="20"/>
          <w:szCs w:val="20"/>
        </w:rPr>
        <w:t>энергопринимающих устройств</w:t>
      </w:r>
      <w:r w:rsidRPr="002A25C9">
        <w:rPr>
          <w:sz w:val="20"/>
          <w:szCs w:val="20"/>
        </w:rPr>
        <w:t>)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3. Точк</w:t>
      </w:r>
      <w:proofErr w:type="gramStart"/>
      <w:r w:rsidRPr="00994797">
        <w:rPr>
          <w:rFonts w:eastAsiaTheme="minorHAnsi"/>
          <w:lang w:eastAsia="en-US"/>
        </w:rPr>
        <w:t>а(</w:t>
      </w:r>
      <w:proofErr w:type="gramEnd"/>
      <w:r w:rsidRPr="00994797">
        <w:rPr>
          <w:rFonts w:eastAsiaTheme="minorHAnsi"/>
          <w:lang w:eastAsia="en-US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994797">
        <w:rPr>
          <w:rFonts w:eastAsiaTheme="minorHAnsi"/>
          <w:lang w:eastAsia="en-US"/>
        </w:rPr>
        <w:t>ются</w:t>
      </w:r>
      <w:proofErr w:type="spellEnd"/>
      <w:r w:rsidRPr="00994797">
        <w:rPr>
          <w:rFonts w:eastAsiaTheme="minorHAnsi"/>
          <w:lang w:eastAsia="en-US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94797">
        <w:rPr>
          <w:rFonts w:eastAsiaTheme="minorHAnsi"/>
          <w:color w:val="000000" w:themeColor="text1"/>
          <w:lang w:eastAsia="en-US"/>
        </w:rPr>
        <w:t xml:space="preserve">4. Технические условия являются неотъемлемой частью настоящего договора и приведены в </w:t>
      </w:r>
      <w:hyperlink r:id="rId5" w:history="1">
        <w:r w:rsidRPr="00994797">
          <w:rPr>
            <w:rFonts w:eastAsiaTheme="minorHAnsi"/>
            <w:color w:val="000000" w:themeColor="text1"/>
            <w:lang w:eastAsia="en-US"/>
          </w:rPr>
          <w:t>приложении</w:t>
        </w:r>
      </w:hyperlink>
      <w:r w:rsidRPr="00994797">
        <w:rPr>
          <w:rFonts w:eastAsiaTheme="minorHAnsi"/>
          <w:color w:val="000000" w:themeColor="text1"/>
          <w:lang w:eastAsia="en-US"/>
        </w:rPr>
        <w:t>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Срок действия технических условий составляет 3 года со дня заключения настоящего договора.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lastRenderedPageBreak/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A79B6" w:rsidRPr="00CC3BF0" w:rsidRDefault="00BA79B6" w:rsidP="00BA79B6">
      <w:pPr>
        <w:ind w:firstLine="720"/>
        <w:jc w:val="both"/>
      </w:pPr>
    </w:p>
    <w:p w:rsidR="00BA79B6" w:rsidRPr="00CC3BF0" w:rsidRDefault="00BA79B6" w:rsidP="00BA79B6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>6. Сетевая организация обязуется: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случае если нормативными документами не предусмотрено проведение осмотра с участием должностного лица органа федерального государственного энергетического надзора осмотр проводится только с участием сетевой организации)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r:id="rId6" w:history="1">
        <w:r w:rsidR="00BA79B6" w:rsidRPr="00B03BB8">
          <w:rPr>
            <w:rFonts w:eastAsiaTheme="minorHAnsi"/>
            <w:color w:val="000000" w:themeColor="text1"/>
            <w:lang w:eastAsia="en-US"/>
          </w:rPr>
          <w:t>пунктом 5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8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</w:t>
      </w:r>
      <w:proofErr w:type="gramEnd"/>
      <w:r w:rsidR="00BA79B6" w:rsidRPr="00B03BB8">
        <w:rPr>
          <w:rFonts w:eastAsiaTheme="minorHAnsi"/>
          <w:color w:val="000000" w:themeColor="text1"/>
          <w:lang w:eastAsia="en-US"/>
        </w:rPr>
        <w:t xml:space="preserve">, </w:t>
      </w:r>
      <w:hyperlink r:id="rId9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и направить их заявителю.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B03BB8">
        <w:rPr>
          <w:rFonts w:eastAsiaTheme="minorHAnsi"/>
          <w:color w:val="000000" w:themeColor="text1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B03BB8">
        <w:rPr>
          <w:rFonts w:eastAsiaTheme="minorHAnsi"/>
          <w:color w:val="000000" w:themeColor="text1"/>
          <w:lang w:eastAsia="en-US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>8. Заявитель обязуется: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случае если нормативными документами не предусмотрено проведение осмотра с участием должностного лица органа федерального государственного энергетического надзора осмотр проводится только с участием сетевой организации)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определенных законом случаях)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0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11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ответственности, </w:t>
      </w:r>
      <w:hyperlink r:id="rId12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надлежащим образом исполнять указанные в </w:t>
      </w:r>
      <w:hyperlink r:id="rId13" w:history="1">
        <w:r w:rsidR="00BA79B6" w:rsidRPr="00B03BB8">
          <w:rPr>
            <w:rFonts w:eastAsiaTheme="minorHAnsi"/>
            <w:color w:val="000000" w:themeColor="text1"/>
            <w:lang w:eastAsia="en-US"/>
          </w:rPr>
          <w:t>разделе III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настоящего договора обязательства по оплате расходов на технологическое присоединение;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B03BB8">
        <w:rPr>
          <w:rFonts w:eastAsiaTheme="minorHAnsi"/>
          <w:color w:val="000000" w:themeColor="text1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B03BB8">
        <w:rPr>
          <w:rFonts w:eastAsiaTheme="minorHAnsi"/>
          <w:color w:val="000000" w:themeColor="text1"/>
          <w:lang w:eastAsia="en-US"/>
        </w:rPr>
        <w:t xml:space="preserve"> обратиться в сетевую организацию с просьбой о продлении срока действия технических условий.</w:t>
      </w:r>
    </w:p>
    <w:p w:rsidR="00BA79B6" w:rsidRPr="00CC3BF0" w:rsidRDefault="00BA79B6" w:rsidP="00BA79B6">
      <w:pPr>
        <w:ind w:firstLine="720"/>
        <w:jc w:val="center"/>
        <w:rPr>
          <w:b/>
        </w:rPr>
      </w:pPr>
    </w:p>
    <w:p w:rsidR="00BA79B6" w:rsidRPr="00CC3BF0" w:rsidRDefault="00BA79B6" w:rsidP="00BA79B6">
      <w:pPr>
        <w:ind w:firstLine="720"/>
        <w:jc w:val="center"/>
        <w:rPr>
          <w:b/>
        </w:rPr>
      </w:pPr>
      <w:r w:rsidRPr="00CC3BF0">
        <w:rPr>
          <w:b/>
        </w:rPr>
        <w:t>III. Плата за технологическое присоединение и порядок расчетов</w:t>
      </w:r>
    </w:p>
    <w:p w:rsidR="00BA79B6" w:rsidRPr="00CC3BF0" w:rsidRDefault="00BA79B6" w:rsidP="00BA79B6">
      <w:pPr>
        <w:ind w:firstLine="720"/>
        <w:jc w:val="center"/>
        <w:rPr>
          <w:b/>
        </w:rPr>
      </w:pPr>
    </w:p>
    <w:p w:rsidR="00B03BB8" w:rsidRDefault="00B03BB8" w:rsidP="00B03BB8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B03BB8" w:rsidRDefault="00B03BB8" w:rsidP="00B03BB8">
      <w:pPr>
        <w:jc w:val="both"/>
      </w:pPr>
      <w:r>
        <w:rPr>
          <w:sz w:val="16"/>
        </w:rPr>
        <w:t xml:space="preserve">                                                      </w:t>
      </w:r>
      <w:r w:rsidR="00994797">
        <w:rPr>
          <w:sz w:val="16"/>
        </w:rPr>
        <w:t xml:space="preserve">      </w:t>
      </w:r>
      <w:r>
        <w:rPr>
          <w:sz w:val="16"/>
        </w:rPr>
        <w:t xml:space="preserve">  </w:t>
      </w:r>
      <w:r w:rsidRPr="007A55BB">
        <w:rPr>
          <w:sz w:val="16"/>
        </w:rPr>
        <w:t>(указывается сумма прописью)</w:t>
      </w:r>
    </w:p>
    <w:p w:rsidR="00B03BB8" w:rsidRDefault="00B03BB8" w:rsidP="00B03BB8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B03BB8" w:rsidRDefault="00B03BB8" w:rsidP="00B03BB8">
      <w:pPr>
        <w:jc w:val="both"/>
      </w:pPr>
      <w:r>
        <w:rPr>
          <w:sz w:val="16"/>
        </w:rPr>
        <w:t xml:space="preserve">                                                                              </w:t>
      </w:r>
      <w:r w:rsidR="00994797">
        <w:rPr>
          <w:sz w:val="16"/>
        </w:rPr>
        <w:t xml:space="preserve">          </w:t>
      </w:r>
      <w:r>
        <w:rPr>
          <w:sz w:val="16"/>
        </w:rPr>
        <w:t xml:space="preserve"> </w:t>
      </w:r>
      <w:r w:rsidRPr="007A55BB">
        <w:rPr>
          <w:sz w:val="16"/>
        </w:rPr>
        <w:t>(указывается сумма прописью)</w:t>
      </w:r>
    </w:p>
    <w:p w:rsidR="00B03BB8" w:rsidRDefault="00B03BB8" w:rsidP="00B03BB8">
      <w:pPr>
        <w:ind w:firstLine="720"/>
        <w:jc w:val="both"/>
      </w:pPr>
      <w:r w:rsidRPr="00B44A50">
        <w:t>11.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B03BB8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 к оплате</w:t>
            </w:r>
            <w:r w:rsidRPr="00994797">
              <w:rPr>
                <w:b/>
                <w:bCs/>
                <w:sz w:val="22"/>
                <w:szCs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Срок оплаты </w:t>
            </w:r>
            <w:r w:rsidRPr="00994797">
              <w:rPr>
                <w:b/>
                <w:bCs/>
                <w:sz w:val="22"/>
                <w:szCs w:val="22"/>
              </w:rPr>
              <w:br/>
              <w:t>со дня подписания договора, дней</w:t>
            </w:r>
          </w:p>
        </w:tc>
      </w:tr>
      <w:tr w:rsidR="00B03BB8" w:rsidRPr="004053E3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994797">
            <w:pPr>
              <w:jc w:val="center"/>
            </w:pPr>
            <w:r w:rsidRPr="00994797">
              <w:rPr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B8" w:rsidRPr="00994797" w:rsidRDefault="00B03BB8" w:rsidP="00DB43C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B03BB8" w:rsidP="00DB43C9">
            <w:pPr>
              <w:jc w:val="center"/>
            </w:pPr>
            <w:r w:rsidRPr="00994797">
              <w:rPr>
                <w:sz w:val="22"/>
                <w:szCs w:val="22"/>
              </w:rPr>
              <w:t>15 дней со дня заключения настоящего договора</w:t>
            </w:r>
          </w:p>
        </w:tc>
      </w:tr>
      <w:tr w:rsidR="00B03BB8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30</w:t>
            </w:r>
            <w:r w:rsidR="00B03BB8" w:rsidRPr="009947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B03BB8" w:rsidP="00DB43C9">
            <w:pPr>
              <w:jc w:val="center"/>
            </w:pPr>
            <w:r w:rsidRPr="00994797">
              <w:rPr>
                <w:sz w:val="22"/>
                <w:szCs w:val="22"/>
              </w:rPr>
              <w:t xml:space="preserve">60 дней  со дня заключения </w:t>
            </w:r>
            <w:r w:rsidR="00994797" w:rsidRPr="00994797">
              <w:rPr>
                <w:sz w:val="22"/>
                <w:szCs w:val="22"/>
              </w:rPr>
              <w:t>настоящего договора</w:t>
            </w:r>
          </w:p>
        </w:tc>
      </w:tr>
      <w:tr w:rsidR="00B03BB8" w:rsidRPr="004053E3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2</w:t>
            </w:r>
            <w:r w:rsidR="00B03BB8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994797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в течение 180 дней со дня заключения настоящего договора</w:t>
            </w:r>
          </w:p>
        </w:tc>
      </w:tr>
      <w:tr w:rsidR="00B03BB8" w:rsidRPr="004053E3" w:rsidTr="00DB43C9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3</w:t>
            </w:r>
            <w:r w:rsidR="00B03BB8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994797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15 дней со дня фактического присоединения</w:t>
            </w:r>
          </w:p>
        </w:tc>
      </w:tr>
      <w:tr w:rsidR="00B03BB8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994797">
            <w:pPr>
              <w:jc w:val="center"/>
              <w:rPr>
                <w:bCs/>
              </w:rPr>
            </w:pPr>
            <w:r w:rsidRPr="00994797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rPr>
                <w:bCs/>
              </w:rPr>
            </w:pPr>
            <w:r w:rsidRPr="00994797">
              <w:rPr>
                <w:bCs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10 дней со дня подписания акта о технологическом присоединении</w:t>
            </w:r>
            <w:r w:rsidR="00B03BB8" w:rsidRPr="00994797">
              <w:rPr>
                <w:sz w:val="22"/>
                <w:szCs w:val="22"/>
              </w:rPr>
              <w:t xml:space="preserve"> </w:t>
            </w:r>
          </w:p>
        </w:tc>
      </w:tr>
      <w:tr w:rsidR="00B03BB8" w:rsidRPr="004053E3" w:rsidTr="00B03BB8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B03BB8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jc w:val="center"/>
            </w:pPr>
          </w:p>
        </w:tc>
      </w:tr>
    </w:tbl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eastAsiaTheme="minorHAnsi"/>
          <w:lang w:eastAsia="en-US"/>
        </w:rPr>
        <w:t>дств в к</w:t>
      </w:r>
      <w:proofErr w:type="gramEnd"/>
      <w:r>
        <w:rPr>
          <w:rFonts w:eastAsiaTheme="minorHAnsi"/>
          <w:lang w:eastAsia="en-US"/>
        </w:rPr>
        <w:t>ассу или на расчетный счет сетевой организации.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 xml:space="preserve">IV. Разграничение балансовой принадлежности </w:t>
      </w:r>
      <w:proofErr w:type="gramStart"/>
      <w:r w:rsidRPr="00994797">
        <w:rPr>
          <w:rFonts w:eastAsiaTheme="minorHAnsi"/>
          <w:b/>
          <w:lang w:eastAsia="en-US"/>
        </w:rPr>
        <w:t>электрических</w:t>
      </w:r>
      <w:proofErr w:type="gramEnd"/>
    </w:p>
    <w:p w:rsidR="00994797" w:rsidRPr="00994797" w:rsidRDefault="00994797" w:rsidP="0099479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сетей и эксплуатационной ответственности Сторон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22"/>
          <w:lang w:eastAsia="en-US"/>
        </w:rPr>
      </w:pPr>
      <w:r w:rsidRPr="00994797">
        <w:rPr>
          <w:rFonts w:eastAsiaTheme="minorHAnsi"/>
          <w:lang w:eastAsia="en-US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proofErr w:type="gramStart"/>
      <w:r w:rsidRPr="00994797">
        <w:rPr>
          <w:rFonts w:eastAsiaTheme="minorHAnsi"/>
          <w:lang w:eastAsia="en-US"/>
        </w:rPr>
        <w:t>.</w:t>
      </w:r>
      <w:proofErr w:type="gramEnd"/>
      <w:r w:rsidRPr="00994797">
        <w:rPr>
          <w:rFonts w:eastAsiaTheme="minorHAnsi"/>
          <w:lang w:eastAsia="en-US"/>
        </w:rPr>
        <w:t xml:space="preserve"> </w:t>
      </w:r>
      <w:r w:rsidRPr="00994797">
        <w:rPr>
          <w:rFonts w:eastAsiaTheme="minorHAnsi"/>
          <w:sz w:val="16"/>
          <w:szCs w:val="22"/>
          <w:lang w:eastAsia="en-US"/>
        </w:rPr>
        <w:t>(</w:t>
      </w:r>
      <w:proofErr w:type="gramStart"/>
      <w:r w:rsidRPr="00994797">
        <w:rPr>
          <w:rFonts w:eastAsiaTheme="minorHAnsi"/>
          <w:sz w:val="16"/>
          <w:szCs w:val="22"/>
          <w:lang w:eastAsia="en-US"/>
        </w:rPr>
        <w:t>е</w:t>
      </w:r>
      <w:proofErr w:type="gramEnd"/>
      <w:r w:rsidRPr="00994797">
        <w:rPr>
          <w:rFonts w:eastAsiaTheme="minorHAnsi"/>
          <w:sz w:val="16"/>
          <w:szCs w:val="22"/>
          <w:lang w:eastAsia="en-US"/>
        </w:rPr>
        <w:t>сли иное не определено соглашением между сетевой организацией и заявителем, заключенным на основании его обращения в сетевую организацию</w:t>
      </w:r>
      <w:r>
        <w:rPr>
          <w:rFonts w:eastAsiaTheme="minorHAnsi"/>
          <w:sz w:val="16"/>
          <w:szCs w:val="22"/>
          <w:lang w:eastAsia="en-US"/>
        </w:rPr>
        <w:t>).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V. Условия изменения, расторжения договора</w:t>
      </w:r>
    </w:p>
    <w:p w:rsidR="00994797" w:rsidRPr="00994797" w:rsidRDefault="00994797" w:rsidP="0099479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и ответственность Сторон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14. Настоящий договор может быть изменен по письменному соглашению Сторон или в судебном порядке.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94797">
        <w:rPr>
          <w:rFonts w:eastAsiaTheme="minorHAnsi"/>
          <w:lang w:eastAsia="en-US"/>
        </w:rPr>
        <w:t xml:space="preserve">15. </w:t>
      </w:r>
      <w:proofErr w:type="gramStart"/>
      <w:r w:rsidRPr="00994797">
        <w:rPr>
          <w:rFonts w:eastAsiaTheme="minorHAnsi"/>
          <w:lang w:eastAsia="en-US"/>
        </w:rPr>
        <w:t>Договор</w:t>
      </w:r>
      <w:proofErr w:type="gramEnd"/>
      <w:r w:rsidRPr="00994797">
        <w:rPr>
          <w:rFonts w:eastAsiaTheme="minorHAnsi"/>
          <w:lang w:eastAsia="en-US"/>
        </w:rPr>
        <w:t xml:space="preserve"> может быть расторгнут по требованию одной из Сторон по основаниям, предусмотренным </w:t>
      </w:r>
      <w:r w:rsidRPr="00994797">
        <w:rPr>
          <w:rFonts w:eastAsiaTheme="minorHAnsi"/>
          <w:color w:val="000000" w:themeColor="text1"/>
          <w:lang w:eastAsia="en-US"/>
        </w:rPr>
        <w:t xml:space="preserve">Гражданским </w:t>
      </w:r>
      <w:hyperlink r:id="rId14" w:history="1">
        <w:r w:rsidRPr="00994797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994797">
        <w:rPr>
          <w:rFonts w:eastAsiaTheme="minorHAnsi"/>
          <w:color w:val="000000" w:themeColor="text1"/>
          <w:lang w:eastAsia="en-US"/>
        </w:rPr>
        <w:t xml:space="preserve">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lastRenderedPageBreak/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 xml:space="preserve">17. </w:t>
      </w:r>
      <w:proofErr w:type="gramStart"/>
      <w:r w:rsidRPr="00994797">
        <w:rPr>
          <w:rFonts w:eastAsiaTheme="minorHAnsi"/>
          <w:lang w:eastAsia="en-US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94797" w:rsidRPr="008C6915" w:rsidRDefault="00994797" w:rsidP="008C69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VI. Порядок разрешения споров</w:t>
      </w:r>
    </w:p>
    <w:p w:rsidR="00994797" w:rsidRPr="00994797" w:rsidRDefault="00994797" w:rsidP="008C69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VII. Заключительные положения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 xml:space="preserve">21. Настоящий договор считается заключенным </w:t>
      </w:r>
      <w:proofErr w:type="gramStart"/>
      <w:r w:rsidRPr="00994797">
        <w:rPr>
          <w:rFonts w:eastAsiaTheme="minorHAnsi"/>
          <w:lang w:eastAsia="en-US"/>
        </w:rPr>
        <w:t>с даты поступления</w:t>
      </w:r>
      <w:proofErr w:type="gramEnd"/>
      <w:r w:rsidRPr="00994797">
        <w:rPr>
          <w:rFonts w:eastAsiaTheme="minorHAnsi"/>
          <w:lang w:eastAsia="en-US"/>
        </w:rPr>
        <w:t xml:space="preserve"> подписанного заявителем экземпляра настоящего договора в сетевую организацию.</w:t>
      </w:r>
    </w:p>
    <w:p w:rsidR="00BA79B6" w:rsidRPr="008C6915" w:rsidRDefault="00994797" w:rsidP="008C69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22. Настоящий договор составлен и подписан в двух экземплярах, по одному для каждой из Сторон.</w:t>
      </w:r>
    </w:p>
    <w:p w:rsidR="00994797" w:rsidRPr="00D2788E" w:rsidRDefault="00994797" w:rsidP="00994797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788E">
        <w:rPr>
          <w:color w:val="000000"/>
        </w:rPr>
        <w:t>«___»___________.</w:t>
      </w:r>
    </w:p>
    <w:p w:rsidR="00994797" w:rsidRDefault="00994797" w:rsidP="00994797">
      <w:pPr>
        <w:jc w:val="center"/>
        <w:rPr>
          <w:b/>
        </w:rPr>
      </w:pPr>
    </w:p>
    <w:p w:rsidR="00994797" w:rsidRPr="00B44A50" w:rsidRDefault="00994797" w:rsidP="00994797">
      <w:pPr>
        <w:jc w:val="center"/>
        <w:rPr>
          <w:b/>
        </w:rPr>
      </w:pPr>
      <w:r w:rsidRPr="00B44A50">
        <w:rPr>
          <w:b/>
        </w:rPr>
        <w:t>Реквизиты Сторон</w:t>
      </w:r>
    </w:p>
    <w:p w:rsidR="00994797" w:rsidRPr="00B44A50" w:rsidRDefault="00994797" w:rsidP="00994797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93B93" w:rsidRPr="00CC3BF0" w:rsidTr="00DB43C9">
        <w:tc>
          <w:tcPr>
            <w:tcW w:w="4643" w:type="dxa"/>
          </w:tcPr>
          <w:p w:rsidR="00293B93" w:rsidRPr="00CC3BF0" w:rsidRDefault="00293B93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293B93" w:rsidRPr="00CC3BF0" w:rsidRDefault="00293B93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293B93" w:rsidRPr="00CC3BF0" w:rsidTr="00DB43C9">
        <w:trPr>
          <w:trHeight w:val="786"/>
        </w:trPr>
        <w:tc>
          <w:tcPr>
            <w:tcW w:w="4643" w:type="dxa"/>
          </w:tcPr>
          <w:p w:rsidR="00293B93" w:rsidRPr="0079243D" w:rsidRDefault="00293B93" w:rsidP="00DB43C9">
            <w:pPr>
              <w:jc w:val="center"/>
            </w:pPr>
            <w:r w:rsidRPr="0079243D">
              <w:t>_____________________________</w:t>
            </w:r>
          </w:p>
          <w:p w:rsidR="00293B93" w:rsidRPr="00CC3BF0" w:rsidRDefault="00293B93" w:rsidP="00DB43C9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</w:t>
            </w:r>
            <w:r>
              <w:rPr>
                <w:sz w:val="16"/>
              </w:rPr>
              <w:t xml:space="preserve">фамилия, имя и отчество </w:t>
            </w:r>
            <w:r w:rsidRPr="0079243D">
              <w:rPr>
                <w:sz w:val="16"/>
              </w:rPr>
              <w:t xml:space="preserve"> заявителя)</w:t>
            </w:r>
          </w:p>
        </w:tc>
        <w:tc>
          <w:tcPr>
            <w:tcW w:w="4644" w:type="dxa"/>
          </w:tcPr>
          <w:p w:rsidR="008649E2" w:rsidRDefault="008649E2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93B93" w:rsidRPr="00CC3BF0">
              <w:rPr>
                <w:color w:val="000000"/>
              </w:rPr>
              <w:t>кционерное общество</w:t>
            </w:r>
          </w:p>
          <w:p w:rsidR="00293B93" w:rsidRPr="00CC3BF0" w:rsidRDefault="00293B93" w:rsidP="00DB43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 xml:space="preserve"> «</w:t>
            </w:r>
            <w:r w:rsidR="008649E2">
              <w:rPr>
                <w:color w:val="000000"/>
              </w:rPr>
              <w:t>Синтез Групп</w:t>
            </w:r>
            <w:r w:rsidRPr="00CC3BF0">
              <w:rPr>
                <w:color w:val="000000"/>
              </w:rPr>
              <w:t>»</w:t>
            </w:r>
          </w:p>
        </w:tc>
      </w:tr>
      <w:tr w:rsidR="00293B93" w:rsidRPr="00CC3BF0" w:rsidTr="00DB43C9">
        <w:tc>
          <w:tcPr>
            <w:tcW w:w="4643" w:type="dxa"/>
          </w:tcPr>
          <w:p w:rsidR="00293B93" w:rsidRPr="00CC3BF0" w:rsidRDefault="00293B93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293B93" w:rsidRPr="00CC3BF0" w:rsidRDefault="00293B93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293B93" w:rsidRPr="00CC3BF0" w:rsidTr="00DB43C9">
        <w:tc>
          <w:tcPr>
            <w:tcW w:w="4643" w:type="dxa"/>
          </w:tcPr>
          <w:p w:rsidR="00293B93" w:rsidRPr="00CC3BF0" w:rsidRDefault="00293B93" w:rsidP="00DB43C9">
            <w:r>
              <w:t>Адрес регистрации: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 xml:space="preserve">Почтовый адрес: 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>ИНН _____________________________</w:t>
            </w:r>
          </w:p>
          <w:p w:rsidR="00293B93" w:rsidRPr="00CC3BF0" w:rsidRDefault="00293B93" w:rsidP="00DB43C9">
            <w:r>
              <w:t>Паспорт __________________________</w:t>
            </w:r>
          </w:p>
          <w:p w:rsidR="00293B93" w:rsidRPr="00CC3BF0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_________выдан____________________</w:t>
            </w:r>
          </w:p>
          <w:p w:rsidR="00293B93" w:rsidRPr="00CC3BF0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________________ «_____»___________.</w:t>
            </w:r>
          </w:p>
          <w:p w:rsidR="00293B93" w:rsidRPr="00CC3BF0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93B93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93B93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8C6915" w:rsidRPr="00CC3BF0" w:rsidRDefault="008C6915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93B93" w:rsidRPr="00CC3BF0" w:rsidRDefault="00293B93" w:rsidP="00DB43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293B93" w:rsidRPr="00CC3BF0" w:rsidRDefault="00293B93" w:rsidP="00DB43C9">
            <w:r w:rsidRPr="00CC3BF0">
              <w:t xml:space="preserve">Юридический адрес: 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 xml:space="preserve">Почтовый адрес: 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>ИНН _____________________________</w:t>
            </w:r>
          </w:p>
          <w:p w:rsidR="00293B93" w:rsidRPr="00CC3BF0" w:rsidRDefault="00293B93" w:rsidP="00DB43C9">
            <w:r w:rsidRPr="00CC3BF0">
              <w:t>КПП _____________________________</w:t>
            </w:r>
          </w:p>
          <w:p w:rsidR="00293B93" w:rsidRPr="00CC3BF0" w:rsidRDefault="00293B93" w:rsidP="00DB43C9">
            <w:proofErr w:type="gramStart"/>
            <w:r w:rsidRPr="00CC3BF0">
              <w:t>Р</w:t>
            </w:r>
            <w:proofErr w:type="gramEnd"/>
            <w:r w:rsidRPr="00CC3BF0">
              <w:t>/с ______________________________</w:t>
            </w:r>
          </w:p>
          <w:p w:rsidR="00293B93" w:rsidRPr="00CC3BF0" w:rsidRDefault="00293B93" w:rsidP="00DB43C9">
            <w:r w:rsidRPr="00CC3BF0">
              <w:t>_________________________________</w:t>
            </w:r>
          </w:p>
          <w:p w:rsidR="00293B93" w:rsidRPr="00CC3BF0" w:rsidRDefault="00293B93" w:rsidP="00DB43C9">
            <w:r w:rsidRPr="00CC3BF0">
              <w:t>К/с ______________________________</w:t>
            </w:r>
          </w:p>
          <w:p w:rsidR="00293B93" w:rsidRDefault="00293B93" w:rsidP="00DB43C9">
            <w:r w:rsidRPr="00CC3BF0">
              <w:t>БИК _____________________________</w:t>
            </w:r>
          </w:p>
          <w:p w:rsidR="008C6915" w:rsidRPr="00CC3BF0" w:rsidRDefault="008C6915" w:rsidP="00DB43C9"/>
          <w:p w:rsidR="00293B93" w:rsidRPr="00CC3BF0" w:rsidRDefault="00293B93" w:rsidP="00DB43C9"/>
          <w:p w:rsidR="00293B93" w:rsidRPr="00CC3BF0" w:rsidRDefault="00293B93" w:rsidP="00DB43C9">
            <w:r w:rsidRPr="00CC3BF0">
              <w:t xml:space="preserve">_______________________/ ____________/ </w:t>
            </w:r>
          </w:p>
        </w:tc>
      </w:tr>
      <w:tr w:rsidR="00293B93" w:rsidRPr="00CC3BF0" w:rsidTr="00DB43C9">
        <w:tc>
          <w:tcPr>
            <w:tcW w:w="4643" w:type="dxa"/>
            <w:vAlign w:val="bottom"/>
          </w:tcPr>
          <w:p w:rsidR="00293B93" w:rsidRPr="00CC3BF0" w:rsidRDefault="00293B93" w:rsidP="00DB43C9"/>
          <w:p w:rsidR="00293B93" w:rsidRPr="00CC3BF0" w:rsidRDefault="00293B93" w:rsidP="00DB43C9"/>
        </w:tc>
        <w:tc>
          <w:tcPr>
            <w:tcW w:w="4644" w:type="dxa"/>
            <w:vAlign w:val="bottom"/>
          </w:tcPr>
          <w:p w:rsidR="00293B93" w:rsidRPr="00CC3BF0" w:rsidRDefault="00293B93" w:rsidP="00DB43C9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CC3BF0">
              <w:rPr>
                <w:color w:val="000000"/>
              </w:rPr>
              <w:t>М.П.</w:t>
            </w:r>
          </w:p>
        </w:tc>
      </w:tr>
    </w:tbl>
    <w:p w:rsidR="00E21B48" w:rsidRDefault="00E21B48" w:rsidP="00994797">
      <w:pPr>
        <w:jc w:val="center"/>
      </w:pPr>
      <w:bookmarkStart w:id="0" w:name="_GoBack"/>
      <w:bookmarkEnd w:id="0"/>
    </w:p>
    <w:sectPr w:rsidR="00E21B48" w:rsidSect="008C69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9B6"/>
    <w:rsid w:val="0001328A"/>
    <w:rsid w:val="000736FE"/>
    <w:rsid w:val="000A600C"/>
    <w:rsid w:val="000D5618"/>
    <w:rsid w:val="001F2DD4"/>
    <w:rsid w:val="00293B93"/>
    <w:rsid w:val="00427309"/>
    <w:rsid w:val="004A0389"/>
    <w:rsid w:val="004A0D98"/>
    <w:rsid w:val="004C1E1B"/>
    <w:rsid w:val="00554C77"/>
    <w:rsid w:val="00586B53"/>
    <w:rsid w:val="006A1CA6"/>
    <w:rsid w:val="007A54FD"/>
    <w:rsid w:val="007F0568"/>
    <w:rsid w:val="008649E2"/>
    <w:rsid w:val="008C6915"/>
    <w:rsid w:val="0094661E"/>
    <w:rsid w:val="00994797"/>
    <w:rsid w:val="00A11889"/>
    <w:rsid w:val="00AC1046"/>
    <w:rsid w:val="00B03BB8"/>
    <w:rsid w:val="00B17B8E"/>
    <w:rsid w:val="00B844D8"/>
    <w:rsid w:val="00BA79B6"/>
    <w:rsid w:val="00BD2F51"/>
    <w:rsid w:val="00BE24D9"/>
    <w:rsid w:val="00BF04AC"/>
    <w:rsid w:val="00CF0C63"/>
    <w:rsid w:val="00D01875"/>
    <w:rsid w:val="00D741B0"/>
    <w:rsid w:val="00DF0192"/>
    <w:rsid w:val="00E21B48"/>
    <w:rsid w:val="00EB62C2"/>
    <w:rsid w:val="00F4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595FB7DE37A3E83BA4FCF9AD16EC0549596EDBDCB74C6L" TargetMode="External"/><Relationship Id="rId13" Type="http://schemas.openxmlformats.org/officeDocument/2006/relationships/hyperlink" Target="consultantplus://offline/ref=E787E1302E67B8E9158D845D25820BEE0595FB7DE37A3E83BA4FCF9AD16EC0549596EDB7C174C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5FB7DE37A3E83BA4FCF9AD16EC0549596EDBDC974CAL" TargetMode="External"/><Relationship Id="rId12" Type="http://schemas.openxmlformats.org/officeDocument/2006/relationships/hyperlink" Target="consultantplus://offline/ref=E787E1302E67B8E9158D845D25820BEE0595FB7DE37A3E83BA4FCF9AD16EC0549596EDBCCF74C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87E1302E67B8E9158D845D25820BEE0595FB7DE37A3E83BA4FCF9AD16EC0549596EDB7CF74CCL" TargetMode="External"/><Relationship Id="rId11" Type="http://schemas.openxmlformats.org/officeDocument/2006/relationships/hyperlink" Target="consultantplus://offline/ref=E787E1302E67B8E9158D845D25820BEE0595FB7DE37A3E83BA4FCF9AD16EC0549596EDBDCB74C6L" TargetMode="External"/><Relationship Id="rId5" Type="http://schemas.openxmlformats.org/officeDocument/2006/relationships/hyperlink" Target="consultantplus://offline/ref=CE38A1A1B7C331079CE6E8420F52496DA3AD6494DB710882A48558AFD0B2DDDFAFD8626FF5bET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87E1302E67B8E9158D845D25820BEE0595FB7DE37A3E83BA4FCF9AD16EC0549596EDBDC974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595FB7DE37A3E83BA4FCF9AD16EC0549596EDBCCF74C8L" TargetMode="External"/><Relationship Id="rId14" Type="http://schemas.openxmlformats.org/officeDocument/2006/relationships/hyperlink" Target="consultantplus://offline/ref=7A0236482410F39928B4E3DB44D8A52D05155D8BD17AE55CAB4D66FCA725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8760-E69F-48A6-99B3-5C443CFC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7</cp:revision>
  <dcterms:created xsi:type="dcterms:W3CDTF">2014-05-28T11:42:00Z</dcterms:created>
  <dcterms:modified xsi:type="dcterms:W3CDTF">2016-05-05T13:14:00Z</dcterms:modified>
</cp:coreProperties>
</file>